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29" w:rsidRPr="00B11DD2" w:rsidRDefault="006A1FEB" w:rsidP="00B11DD2">
      <w:pPr>
        <w:pStyle w:val="a8"/>
        <w:ind w:left="850"/>
        <w:rPr>
          <w:rFonts w:ascii="Times New Roman" w:hAnsi="Times New Roman" w:cs="Times New Roman"/>
          <w:sz w:val="24"/>
          <w:szCs w:val="24"/>
        </w:rPr>
      </w:pPr>
      <w:r w:rsidRPr="00B11DD2">
        <w:rPr>
          <w:rFonts w:ascii="Times New Roman" w:hAnsi="Times New Roman" w:cs="Times New Roman"/>
          <w:sz w:val="24"/>
          <w:szCs w:val="24"/>
        </w:rPr>
        <w:t xml:space="preserve"> </w:t>
      </w:r>
      <w:r w:rsidR="00984229" w:rsidRPr="00B11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D50DC" w:rsidRPr="00B11DD2">
        <w:rPr>
          <w:rFonts w:ascii="Times New Roman" w:hAnsi="Times New Roman" w:cs="Times New Roman"/>
          <w:sz w:val="24"/>
          <w:szCs w:val="24"/>
        </w:rPr>
        <w:t xml:space="preserve">             Секция Науки Синтеза</w:t>
      </w:r>
    </w:p>
    <w:p w:rsidR="00FD50DC" w:rsidRPr="00B11DD2" w:rsidRDefault="00FD50DC" w:rsidP="00B11DD2">
      <w:pPr>
        <w:pStyle w:val="a8"/>
        <w:ind w:left="850"/>
        <w:rPr>
          <w:rFonts w:ascii="Times New Roman" w:hAnsi="Times New Roman" w:cs="Times New Roman"/>
          <w:sz w:val="24"/>
          <w:szCs w:val="24"/>
        </w:rPr>
      </w:pPr>
      <w:r w:rsidRPr="00B11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11DD2">
        <w:rPr>
          <w:rFonts w:ascii="Times New Roman" w:hAnsi="Times New Roman" w:cs="Times New Roman"/>
          <w:sz w:val="24"/>
          <w:szCs w:val="24"/>
        </w:rPr>
        <w:t xml:space="preserve">   </w:t>
      </w:r>
      <w:r w:rsidRPr="00B11DD2">
        <w:rPr>
          <w:rFonts w:ascii="Times New Roman" w:hAnsi="Times New Roman" w:cs="Times New Roman"/>
          <w:sz w:val="24"/>
          <w:szCs w:val="24"/>
        </w:rPr>
        <w:t>Соколова Светлана Ивановна</w:t>
      </w:r>
    </w:p>
    <w:p w:rsidR="00FD50DC" w:rsidRPr="00B11DD2" w:rsidRDefault="00FD50DC" w:rsidP="00B11DD2">
      <w:pPr>
        <w:pStyle w:val="a8"/>
        <w:ind w:left="850"/>
        <w:rPr>
          <w:rFonts w:ascii="Times New Roman" w:hAnsi="Times New Roman" w:cs="Times New Roman"/>
          <w:sz w:val="24"/>
          <w:szCs w:val="24"/>
        </w:rPr>
      </w:pPr>
      <w:r w:rsidRPr="00B11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11D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1DD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11DD2">
        <w:rPr>
          <w:rFonts w:ascii="Times New Roman" w:hAnsi="Times New Roman" w:cs="Times New Roman"/>
          <w:sz w:val="24"/>
          <w:szCs w:val="24"/>
        </w:rPr>
        <w:t xml:space="preserve"> ИВДИВО 262046 ИЦ </w:t>
      </w:r>
    </w:p>
    <w:p w:rsidR="00FD50DC" w:rsidRPr="00B11DD2" w:rsidRDefault="00FD50DC" w:rsidP="00B11DD2">
      <w:pPr>
        <w:pStyle w:val="a8"/>
        <w:ind w:left="850"/>
        <w:rPr>
          <w:rFonts w:ascii="Times New Roman" w:hAnsi="Times New Roman" w:cs="Times New Roman"/>
          <w:sz w:val="24"/>
          <w:szCs w:val="24"/>
        </w:rPr>
      </w:pPr>
      <w:r w:rsidRPr="00B11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11DD2">
        <w:rPr>
          <w:rFonts w:ascii="Times New Roman" w:hAnsi="Times New Roman" w:cs="Times New Roman"/>
          <w:sz w:val="24"/>
          <w:szCs w:val="24"/>
        </w:rPr>
        <w:t xml:space="preserve">    </w:t>
      </w:r>
      <w:hyperlink r:id="rId7" w:history="1">
        <w:r w:rsidRPr="00B11DD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Svetic</w:t>
        </w:r>
        <w:r w:rsidRPr="00B11DD2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B11DD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clair</w:t>
        </w:r>
        <w:r w:rsidRPr="00B11DD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B11DD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11DD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1DD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D50DC" w:rsidRPr="00B11DD2" w:rsidRDefault="00FD50DC" w:rsidP="00B11DD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11DD2">
        <w:rPr>
          <w:rFonts w:ascii="Times New Roman" w:hAnsi="Times New Roman" w:cs="Times New Roman"/>
          <w:sz w:val="24"/>
          <w:szCs w:val="24"/>
        </w:rPr>
        <w:t>ИВДИВО каждого</w:t>
      </w:r>
      <w:bookmarkStart w:id="0" w:name="_GoBack"/>
      <w:bookmarkEnd w:id="0"/>
    </w:p>
    <w:p w:rsidR="00984229" w:rsidRPr="00B11DD2" w:rsidRDefault="00984229" w:rsidP="00B11DD2">
      <w:pPr>
        <w:pStyle w:val="a8"/>
        <w:rPr>
          <w:rFonts w:ascii="Times New Roman" w:hAnsi="Times New Roman" w:cs="Times New Roman"/>
          <w:sz w:val="24"/>
          <w:szCs w:val="24"/>
        </w:rPr>
      </w:pPr>
      <w:r w:rsidRPr="00B11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6A1FEB" w:rsidRPr="00B11DD2" w:rsidRDefault="006A1FEB" w:rsidP="00B11DD2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DD2">
        <w:rPr>
          <w:rFonts w:ascii="Times New Roman" w:hAnsi="Times New Roman" w:cs="Times New Roman"/>
          <w:i/>
          <w:sz w:val="24"/>
          <w:szCs w:val="24"/>
        </w:rPr>
        <w:t xml:space="preserve">Предлагаю к рассмотрению ИВДИВО каждого. Это новое явление для человека, так как  в 5-ой расе Дом Отца был закрытой системой. И тем, что в Новую эпоху ИВДИВО стал открытой системой, ИВДИВО каждого появляется у человека как одна из его частей. </w:t>
      </w:r>
    </w:p>
    <w:p w:rsidR="009913C7" w:rsidRPr="00B11DD2" w:rsidRDefault="006A1FEB" w:rsidP="00B11DD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DD2">
        <w:rPr>
          <w:rFonts w:ascii="Times New Roman" w:hAnsi="Times New Roman" w:cs="Times New Roman"/>
          <w:sz w:val="24"/>
          <w:szCs w:val="24"/>
        </w:rPr>
        <w:t>ИВДИВО каждого отражает ИВДИВО в целом.</w:t>
      </w:r>
      <w:r w:rsidR="00B11DD2">
        <w:rPr>
          <w:rFonts w:ascii="Times New Roman" w:hAnsi="Times New Roman" w:cs="Times New Roman"/>
          <w:sz w:val="24"/>
          <w:szCs w:val="24"/>
        </w:rPr>
        <w:t xml:space="preserve"> </w:t>
      </w:r>
      <w:r w:rsidR="009913C7" w:rsidRPr="00B11DD2">
        <w:rPr>
          <w:rFonts w:ascii="Times New Roman" w:hAnsi="Times New Roman" w:cs="Times New Roman"/>
          <w:sz w:val="24"/>
          <w:szCs w:val="24"/>
        </w:rPr>
        <w:t>ИВДИВО – это результативная цельность внутренней работы и вне</w:t>
      </w:r>
      <w:r w:rsidRPr="00B11DD2">
        <w:rPr>
          <w:rFonts w:ascii="Times New Roman" w:hAnsi="Times New Roman" w:cs="Times New Roman"/>
          <w:sz w:val="24"/>
          <w:szCs w:val="24"/>
        </w:rPr>
        <w:t xml:space="preserve">шней деятельности. </w:t>
      </w:r>
      <w:r w:rsidR="009913C7" w:rsidRPr="00B11DD2">
        <w:rPr>
          <w:rFonts w:ascii="Times New Roman" w:hAnsi="Times New Roman" w:cs="Times New Roman"/>
          <w:sz w:val="24"/>
          <w:szCs w:val="24"/>
        </w:rPr>
        <w:t xml:space="preserve">В центре ИВДИВО каждого находится ядро. В нем фиксируются Ядра Синтеза любых цельностей, например 1048512 ядер Иерархических цельностей, одно в другом, многомерно, явлением </w:t>
      </w:r>
      <w:proofErr w:type="spellStart"/>
      <w:r w:rsidR="009913C7" w:rsidRPr="00B11DD2">
        <w:rPr>
          <w:rFonts w:ascii="Times New Roman" w:hAnsi="Times New Roman" w:cs="Times New Roman"/>
          <w:sz w:val="24"/>
          <w:szCs w:val="24"/>
        </w:rPr>
        <w:t>шуньяты</w:t>
      </w:r>
      <w:proofErr w:type="spellEnd"/>
      <w:r w:rsidR="009913C7" w:rsidRPr="00B11DD2">
        <w:rPr>
          <w:rFonts w:ascii="Times New Roman" w:hAnsi="Times New Roman" w:cs="Times New Roman"/>
          <w:sz w:val="24"/>
          <w:szCs w:val="24"/>
        </w:rPr>
        <w:t xml:space="preserve"> Истинной Метагалактики.  Это ядро находится в центре грудной клетки. В Доме есть вертикаль Нити Синтеза, которая стоит от северного полюса к </w:t>
      </w:r>
      <w:proofErr w:type="gramStart"/>
      <w:r w:rsidR="009913C7" w:rsidRPr="00B11DD2">
        <w:rPr>
          <w:rFonts w:ascii="Times New Roman" w:hAnsi="Times New Roman" w:cs="Times New Roman"/>
          <w:sz w:val="24"/>
          <w:szCs w:val="24"/>
        </w:rPr>
        <w:t>южному</w:t>
      </w:r>
      <w:proofErr w:type="gramEnd"/>
      <w:r w:rsidR="009913C7" w:rsidRPr="00B11DD2">
        <w:rPr>
          <w:rFonts w:ascii="Times New Roman" w:hAnsi="Times New Roman" w:cs="Times New Roman"/>
          <w:sz w:val="24"/>
          <w:szCs w:val="24"/>
        </w:rPr>
        <w:t xml:space="preserve">, но она не касается ядер видов организации материи, находящихся в центровке. В центре ИВДИВО стоит Человек, Посвященный, Служащий, Ипостась, Учитель, Владыка, </w:t>
      </w:r>
      <w:proofErr w:type="spellStart"/>
      <w:r w:rsidR="009913C7" w:rsidRPr="00B11DD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9913C7" w:rsidRPr="00B11DD2">
        <w:rPr>
          <w:rFonts w:ascii="Times New Roman" w:hAnsi="Times New Roman" w:cs="Times New Roman"/>
          <w:sz w:val="24"/>
          <w:szCs w:val="24"/>
        </w:rPr>
        <w:t xml:space="preserve">, Отец.  В их теле фиксируются  синтезы по количеству ядер синтеза в центровке. Например, если в центровке 4194240 ядер синтеза ИВДИВО-цельностей, оболочек, и в теле такое же количество синтезов. </w:t>
      </w:r>
      <w:r w:rsidR="00B5020A" w:rsidRPr="00B11DD2">
        <w:rPr>
          <w:rFonts w:ascii="Times New Roman" w:hAnsi="Times New Roman" w:cs="Times New Roman"/>
          <w:sz w:val="24"/>
          <w:szCs w:val="24"/>
        </w:rPr>
        <w:t>На ИВДИВО каждого сказываются реалии подготовок. Достижения даются только за реальные дела. Поручения, исполняемые служением, жизнью партийца, гражданина</w:t>
      </w:r>
      <w:proofErr w:type="gramStart"/>
      <w:r w:rsidR="00B5020A" w:rsidRPr="00B11D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020A" w:rsidRPr="00B11DD2">
        <w:rPr>
          <w:rFonts w:ascii="Times New Roman" w:hAnsi="Times New Roman" w:cs="Times New Roman"/>
          <w:sz w:val="24"/>
          <w:szCs w:val="24"/>
        </w:rPr>
        <w:t xml:space="preserve"> позволяют развиваться в 8-ми видах жизни, а не только как Человек. В сфере ИВДИВО каждого есть оболочка подразделения </w:t>
      </w:r>
      <w:proofErr w:type="spellStart"/>
      <w:r w:rsidR="00B5020A" w:rsidRPr="00B11DD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B5020A" w:rsidRPr="00B11DD2">
        <w:rPr>
          <w:rFonts w:ascii="Times New Roman" w:hAnsi="Times New Roman" w:cs="Times New Roman"/>
          <w:sz w:val="24"/>
          <w:szCs w:val="24"/>
        </w:rPr>
        <w:t xml:space="preserve">. </w:t>
      </w:r>
      <w:r w:rsidR="009913C7" w:rsidRPr="00B11DD2">
        <w:rPr>
          <w:rFonts w:ascii="Times New Roman" w:hAnsi="Times New Roman" w:cs="Times New Roman"/>
          <w:sz w:val="24"/>
          <w:szCs w:val="24"/>
        </w:rPr>
        <w:t xml:space="preserve">ИВДИВО состоит из сфер. Сферы состоят из множества точек.  Сферы ИВДИВО проверяется высотой организации </w:t>
      </w:r>
      <w:proofErr w:type="spellStart"/>
      <w:r w:rsidR="009913C7" w:rsidRPr="00B11DD2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9913C7" w:rsidRPr="00B11DD2">
        <w:rPr>
          <w:rFonts w:ascii="Times New Roman" w:hAnsi="Times New Roman" w:cs="Times New Roman"/>
          <w:sz w:val="24"/>
          <w:szCs w:val="24"/>
        </w:rPr>
        <w:t xml:space="preserve"> от спина до ядра. Качества большинства </w:t>
      </w:r>
      <w:proofErr w:type="spellStart"/>
      <w:r w:rsidR="009913C7" w:rsidRPr="00B11DD2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9913C7" w:rsidRPr="00B11DD2">
        <w:rPr>
          <w:rFonts w:ascii="Times New Roman" w:hAnsi="Times New Roman" w:cs="Times New Roman"/>
          <w:sz w:val="24"/>
          <w:szCs w:val="24"/>
        </w:rPr>
        <w:t xml:space="preserve">, входящих в состав ИВДИВО  каждого – это качество Сферы. Чем выше </w:t>
      </w:r>
      <w:proofErr w:type="spellStart"/>
      <w:r w:rsidR="009913C7" w:rsidRPr="00B11DD2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="009913C7" w:rsidRPr="00B11DD2">
        <w:rPr>
          <w:rFonts w:ascii="Times New Roman" w:hAnsi="Times New Roman" w:cs="Times New Roman"/>
          <w:sz w:val="24"/>
          <w:szCs w:val="24"/>
        </w:rPr>
        <w:t xml:space="preserve"> по виду организации материи, тем он </w:t>
      </w:r>
      <w:proofErr w:type="spellStart"/>
      <w:r w:rsidR="009913C7" w:rsidRPr="00B11DD2">
        <w:rPr>
          <w:rFonts w:ascii="Times New Roman" w:hAnsi="Times New Roman" w:cs="Times New Roman"/>
          <w:sz w:val="24"/>
          <w:szCs w:val="24"/>
        </w:rPr>
        <w:t>компактифицированнее</w:t>
      </w:r>
      <w:proofErr w:type="spellEnd"/>
      <w:r w:rsidR="009913C7" w:rsidRPr="00B11DD2">
        <w:rPr>
          <w:rFonts w:ascii="Times New Roman" w:hAnsi="Times New Roman" w:cs="Times New Roman"/>
          <w:sz w:val="24"/>
          <w:szCs w:val="24"/>
        </w:rPr>
        <w:t>, но тем больше в нём Огня заряда насыщенности качества и количества Синтеза. Чем выше компактификация, тем сильнее Огонь и количество Синтеза, тем мощнее он действует.</w:t>
      </w:r>
      <w:r w:rsidRPr="00B11DD2">
        <w:rPr>
          <w:rFonts w:ascii="Times New Roman" w:hAnsi="Times New Roman" w:cs="Times New Roman"/>
          <w:sz w:val="24"/>
          <w:szCs w:val="24"/>
        </w:rPr>
        <w:t xml:space="preserve"> Для ипостасных самая предельная сфера сейчас – это </w:t>
      </w:r>
      <w:proofErr w:type="spellStart"/>
      <w:r w:rsidRPr="00B11DD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B11DD2">
        <w:rPr>
          <w:rFonts w:ascii="Times New Roman" w:hAnsi="Times New Roman" w:cs="Times New Roman"/>
          <w:sz w:val="24"/>
          <w:szCs w:val="24"/>
        </w:rPr>
        <w:t xml:space="preserve"> </w:t>
      </w:r>
      <w:r w:rsidR="00984229" w:rsidRPr="00B11DD2">
        <w:rPr>
          <w:rFonts w:ascii="Times New Roman" w:hAnsi="Times New Roman" w:cs="Times New Roman"/>
          <w:sz w:val="24"/>
          <w:szCs w:val="24"/>
        </w:rPr>
        <w:t xml:space="preserve">Октавы бытия, т. е. </w:t>
      </w:r>
      <w:r w:rsidRPr="00B11DD2">
        <w:rPr>
          <w:rFonts w:ascii="Times New Roman" w:hAnsi="Times New Roman" w:cs="Times New Roman"/>
          <w:sz w:val="24"/>
          <w:szCs w:val="24"/>
        </w:rPr>
        <w:t>4194240 оболочек.</w:t>
      </w:r>
    </w:p>
    <w:p w:rsidR="009913C7" w:rsidRPr="00B11DD2" w:rsidRDefault="009913C7" w:rsidP="00B11DD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DD2">
        <w:rPr>
          <w:rFonts w:ascii="Times New Roman" w:hAnsi="Times New Roman" w:cs="Times New Roman"/>
          <w:sz w:val="24"/>
          <w:szCs w:val="24"/>
        </w:rPr>
        <w:t xml:space="preserve">В ИВДИВО  каждого формируется новый взгляд на служение. </w:t>
      </w:r>
      <w:proofErr w:type="gramStart"/>
      <w:r w:rsidRPr="00B11DD2">
        <w:rPr>
          <w:rFonts w:ascii="Times New Roman" w:hAnsi="Times New Roman" w:cs="Times New Roman"/>
          <w:sz w:val="24"/>
          <w:szCs w:val="24"/>
        </w:rPr>
        <w:t>Это происходит процессом записи в ядра и плохого, и хорошего.</w:t>
      </w:r>
      <w:proofErr w:type="gramEnd"/>
      <w:r w:rsidRPr="00B11DD2">
        <w:rPr>
          <w:rFonts w:ascii="Times New Roman" w:hAnsi="Times New Roman" w:cs="Times New Roman"/>
          <w:sz w:val="24"/>
          <w:szCs w:val="24"/>
        </w:rPr>
        <w:t xml:space="preserve"> Ядро нарабатывается в центре ИВДИВО каждого. ИВДИВО каждого контролирует все процессы формирования </w:t>
      </w:r>
      <w:proofErr w:type="spellStart"/>
      <w:r w:rsidRPr="00B11DD2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B11DD2">
        <w:rPr>
          <w:rFonts w:ascii="Times New Roman" w:hAnsi="Times New Roman" w:cs="Times New Roman"/>
          <w:sz w:val="24"/>
          <w:szCs w:val="24"/>
        </w:rPr>
        <w:t xml:space="preserve">. Око записывает в энергию правильное и неправильно действие Любовью. Истина записывает в свет Мудростью. Тело  в дух – Волей. В огонь записывается Синтез. </w:t>
      </w:r>
      <w:proofErr w:type="spellStart"/>
      <w:r w:rsidRPr="00B11DD2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B1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1DD2">
        <w:rPr>
          <w:rFonts w:ascii="Times New Roman" w:hAnsi="Times New Roman" w:cs="Times New Roman"/>
          <w:sz w:val="24"/>
          <w:szCs w:val="24"/>
        </w:rPr>
        <w:t>духообразы</w:t>
      </w:r>
      <w:proofErr w:type="spellEnd"/>
      <w:r w:rsidRPr="00B1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1DD2">
        <w:rPr>
          <w:rFonts w:ascii="Times New Roman" w:hAnsi="Times New Roman" w:cs="Times New Roman"/>
          <w:sz w:val="24"/>
          <w:szCs w:val="24"/>
        </w:rPr>
        <w:t>светообразы</w:t>
      </w:r>
      <w:proofErr w:type="spellEnd"/>
      <w:r w:rsidRPr="00B1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1DD2">
        <w:rPr>
          <w:rFonts w:ascii="Times New Roman" w:hAnsi="Times New Roman" w:cs="Times New Roman"/>
          <w:sz w:val="24"/>
          <w:szCs w:val="24"/>
        </w:rPr>
        <w:t>энергообразы</w:t>
      </w:r>
      <w:proofErr w:type="spellEnd"/>
      <w:r w:rsidRPr="00B11DD2">
        <w:rPr>
          <w:rFonts w:ascii="Times New Roman" w:hAnsi="Times New Roman" w:cs="Times New Roman"/>
          <w:sz w:val="24"/>
          <w:szCs w:val="24"/>
        </w:rPr>
        <w:t xml:space="preserve"> формируются в центре ИВДИВО каждого с положительными и негативными записями. Все эти </w:t>
      </w:r>
      <w:proofErr w:type="spellStart"/>
      <w:r w:rsidRPr="00B11DD2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B11DD2">
        <w:rPr>
          <w:rFonts w:ascii="Times New Roman" w:hAnsi="Times New Roman" w:cs="Times New Roman"/>
          <w:sz w:val="24"/>
          <w:szCs w:val="24"/>
        </w:rPr>
        <w:t xml:space="preserve">, вся эта </w:t>
      </w:r>
      <w:proofErr w:type="spellStart"/>
      <w:r w:rsidRPr="00B11DD2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B11DD2">
        <w:rPr>
          <w:rFonts w:ascii="Times New Roman" w:hAnsi="Times New Roman" w:cs="Times New Roman"/>
          <w:sz w:val="24"/>
          <w:szCs w:val="24"/>
        </w:rPr>
        <w:t xml:space="preserve"> пишется в Тело. Совершенное ИВДИВО каждого может отжечь лишнее, т. е. держать фон высокого огня и сквозь этот фон грязь не проходит. Кроме того, если вы имеете интуицию и вовремя ловите, что формируется негативная частица, то вы можете её прекратить формировать, если вы владеете ИВДИВО каждого. Всеми записями в любую </w:t>
      </w:r>
      <w:proofErr w:type="spellStart"/>
      <w:r w:rsidRPr="00B11DD2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B11DD2">
        <w:rPr>
          <w:rFonts w:ascii="Times New Roman" w:hAnsi="Times New Roman" w:cs="Times New Roman"/>
          <w:sz w:val="24"/>
          <w:szCs w:val="24"/>
        </w:rPr>
        <w:t xml:space="preserve"> занимается ИВДИВО каждого. При этом в ИВДИВО каждого не должно быть жёстких установок, как должно быть.</w:t>
      </w:r>
    </w:p>
    <w:p w:rsidR="009913C7" w:rsidRPr="00B11DD2" w:rsidRDefault="009913C7" w:rsidP="00B11DD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11DD2">
        <w:rPr>
          <w:rFonts w:ascii="Times New Roman" w:hAnsi="Times New Roman" w:cs="Times New Roman"/>
          <w:sz w:val="24"/>
          <w:szCs w:val="24"/>
        </w:rPr>
        <w:t>Повышение огненности в служении – очень хорошая защита ИВДИВО каждого вокруг Человека от всех видов записей внутри него.</w:t>
      </w:r>
    </w:p>
    <w:p w:rsidR="009913C7" w:rsidRPr="00B11DD2" w:rsidRDefault="00B5020A" w:rsidP="00B11DD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DD2">
        <w:rPr>
          <w:rFonts w:ascii="Times New Roman" w:hAnsi="Times New Roman" w:cs="Times New Roman"/>
          <w:sz w:val="24"/>
          <w:szCs w:val="24"/>
        </w:rPr>
        <w:t>Таким образом, ИВДИВО каждого формирует и регулирует условия творения и синтезирования Человека в 8-ми видах жизни, при этом явл</w:t>
      </w:r>
      <w:r w:rsidR="00984229" w:rsidRPr="00B11DD2">
        <w:rPr>
          <w:rFonts w:ascii="Times New Roman" w:hAnsi="Times New Roman" w:cs="Times New Roman"/>
          <w:sz w:val="24"/>
          <w:szCs w:val="24"/>
        </w:rPr>
        <w:t>яется ячейкой  ИВДИВО в целом. Задача Ч</w:t>
      </w:r>
      <w:r w:rsidRPr="00B11DD2">
        <w:rPr>
          <w:rFonts w:ascii="Times New Roman" w:hAnsi="Times New Roman" w:cs="Times New Roman"/>
          <w:sz w:val="24"/>
          <w:szCs w:val="24"/>
        </w:rPr>
        <w:t>еловека</w:t>
      </w:r>
      <w:r w:rsidR="00984229" w:rsidRPr="00B11DD2">
        <w:rPr>
          <w:rFonts w:ascii="Times New Roman" w:hAnsi="Times New Roman" w:cs="Times New Roman"/>
          <w:sz w:val="24"/>
          <w:szCs w:val="24"/>
        </w:rPr>
        <w:t xml:space="preserve"> - </w:t>
      </w:r>
      <w:r w:rsidRPr="00B11DD2">
        <w:rPr>
          <w:rFonts w:ascii="Times New Roman" w:hAnsi="Times New Roman" w:cs="Times New Roman"/>
          <w:sz w:val="24"/>
          <w:szCs w:val="24"/>
        </w:rPr>
        <w:t xml:space="preserve"> научиться владению ИВДИВО каждо</w:t>
      </w:r>
      <w:r w:rsidR="00984229" w:rsidRPr="00B11DD2">
        <w:rPr>
          <w:rFonts w:ascii="Times New Roman" w:hAnsi="Times New Roman" w:cs="Times New Roman"/>
          <w:sz w:val="24"/>
          <w:szCs w:val="24"/>
        </w:rPr>
        <w:t xml:space="preserve">го повышением концентрации синтеза служением, ростом </w:t>
      </w:r>
      <w:proofErr w:type="spellStart"/>
      <w:r w:rsidR="00984229" w:rsidRPr="00B11DD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984229" w:rsidRPr="00B11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4229" w:rsidRPr="00B11DD2">
        <w:rPr>
          <w:rFonts w:ascii="Times New Roman" w:hAnsi="Times New Roman" w:cs="Times New Roman"/>
          <w:sz w:val="24"/>
          <w:szCs w:val="24"/>
        </w:rPr>
        <w:t>ИВО-у</w:t>
      </w:r>
      <w:proofErr w:type="gramEnd"/>
      <w:r w:rsidR="00984229" w:rsidRPr="00B11DD2">
        <w:rPr>
          <w:rFonts w:ascii="Times New Roman" w:hAnsi="Times New Roman" w:cs="Times New Roman"/>
          <w:sz w:val="24"/>
          <w:szCs w:val="24"/>
        </w:rPr>
        <w:t>.</w:t>
      </w:r>
    </w:p>
    <w:p w:rsidR="00B00A9B" w:rsidRPr="00B11DD2" w:rsidRDefault="00B00A9B" w:rsidP="00B11DD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B00A9B" w:rsidRPr="00B1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7C" w:rsidRDefault="00BF717C" w:rsidP="009913C7">
      <w:pPr>
        <w:spacing w:after="0" w:line="240" w:lineRule="auto"/>
      </w:pPr>
      <w:r>
        <w:separator/>
      </w:r>
    </w:p>
  </w:endnote>
  <w:endnote w:type="continuationSeparator" w:id="0">
    <w:p w:rsidR="00BF717C" w:rsidRDefault="00BF717C" w:rsidP="0099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7C" w:rsidRDefault="00BF717C" w:rsidP="009913C7">
      <w:pPr>
        <w:spacing w:after="0" w:line="240" w:lineRule="auto"/>
      </w:pPr>
      <w:r>
        <w:separator/>
      </w:r>
    </w:p>
  </w:footnote>
  <w:footnote w:type="continuationSeparator" w:id="0">
    <w:p w:rsidR="00BF717C" w:rsidRDefault="00BF717C" w:rsidP="00991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C7"/>
    <w:rsid w:val="003166F1"/>
    <w:rsid w:val="003A66C7"/>
    <w:rsid w:val="006A1FEB"/>
    <w:rsid w:val="0074055D"/>
    <w:rsid w:val="0092483E"/>
    <w:rsid w:val="00984229"/>
    <w:rsid w:val="009913C7"/>
    <w:rsid w:val="00B00A9B"/>
    <w:rsid w:val="00B11DD2"/>
    <w:rsid w:val="00B5020A"/>
    <w:rsid w:val="00BF717C"/>
    <w:rsid w:val="00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3C7"/>
  </w:style>
  <w:style w:type="paragraph" w:styleId="a5">
    <w:name w:val="footer"/>
    <w:basedOn w:val="a"/>
    <w:link w:val="a6"/>
    <w:uiPriority w:val="99"/>
    <w:unhideWhenUsed/>
    <w:rsid w:val="0099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3C7"/>
  </w:style>
  <w:style w:type="character" w:styleId="a7">
    <w:name w:val="Hyperlink"/>
    <w:basedOn w:val="a0"/>
    <w:uiPriority w:val="99"/>
    <w:unhideWhenUsed/>
    <w:rsid w:val="00FD50DC"/>
    <w:rPr>
      <w:color w:val="0000FF" w:themeColor="hyperlink"/>
      <w:u w:val="single"/>
    </w:rPr>
  </w:style>
  <w:style w:type="paragraph" w:styleId="a8">
    <w:name w:val="No Spacing"/>
    <w:uiPriority w:val="1"/>
    <w:qFormat/>
    <w:rsid w:val="00B11D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3C7"/>
  </w:style>
  <w:style w:type="paragraph" w:styleId="a5">
    <w:name w:val="footer"/>
    <w:basedOn w:val="a"/>
    <w:link w:val="a6"/>
    <w:uiPriority w:val="99"/>
    <w:unhideWhenUsed/>
    <w:rsid w:val="0099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3C7"/>
  </w:style>
  <w:style w:type="character" w:styleId="a7">
    <w:name w:val="Hyperlink"/>
    <w:basedOn w:val="a0"/>
    <w:uiPriority w:val="99"/>
    <w:unhideWhenUsed/>
    <w:rsid w:val="00FD50DC"/>
    <w:rPr>
      <w:color w:val="0000FF" w:themeColor="hyperlink"/>
      <w:u w:val="single"/>
    </w:rPr>
  </w:style>
  <w:style w:type="paragraph" w:styleId="a8">
    <w:name w:val="No Spacing"/>
    <w:uiPriority w:val="1"/>
    <w:qFormat/>
    <w:rsid w:val="00B11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ic-clai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2</cp:revision>
  <dcterms:created xsi:type="dcterms:W3CDTF">2020-02-28T18:31:00Z</dcterms:created>
  <dcterms:modified xsi:type="dcterms:W3CDTF">2020-02-29T16:09:00Z</dcterms:modified>
</cp:coreProperties>
</file>